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Pezzi di ricambio</w:t>
      </w:r>
    </w:p>
    <w:p/>
    <w:p>
      <w:pPr/>
      <w:r>
        <w:rPr>
          <w:b w:val="1"/>
          <w:bCs w:val="1"/>
        </w:rPr>
        <w:t xml:space="preserve">Profilo di ricambio GL 80</w:t>
      </w:r>
    </w:p>
    <w:p>
      <w:pPr/>
      <w:r>
        <w:rPr>
          <w:b w:val="1"/>
          <w:bCs w:val="1"/>
        </w:rPr>
        <w:t xml:space="preserve">antracite</w:t>
      </w:r>
    </w:p>
    <w:p/>
    <w:p>
      <w:pPr/>
      <w:r>
        <w:rPr/>
        <w:t xml:space="preserve">Dimensioni (lung. x largh. x alt.): 512 x 107 x 20 mm;Garanzia del produttore: 3 anni;Variante: antracite;VPE1, EAN: 4007841078751;Applicazione, luogo: Esterno;Applicazione, locale: Esterno, perimetro della casa, giardino, terrazzi / balconi, Cortili e passi carrai;colore: antracite;Contenuto della confezione: 1;Luogo di montaggio: Montaggio a pavimento;Materiale dell'involucro: Alluminio;Categoria die prodotto: Pezzi di ricambio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078751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Profilo di ricambio GL 80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2026-03-24T01:10:42+01:00</dcterms:created>
  <dcterms:modified xsi:type="dcterms:W3CDTF">2026-03-24T01:10:42+01:00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